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636" w14:textId="13064641" w:rsidR="00701643" w:rsidRDefault="00662ADB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99673111" r:id="rId6"/>
        </w:object>
      </w:r>
    </w:p>
    <w:p w14:paraId="48FA9B97" w14:textId="77777777" w:rsidR="00901ADD" w:rsidRDefault="00901AD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7" w14:textId="7EE8EDE0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33FFE4D1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1F339A2B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A261B5">
        <w:rPr>
          <w:rFonts w:ascii="Calibri" w:eastAsia="Calibri" w:hAnsi="Calibri" w:cs="Calibri"/>
          <w:b/>
          <w:color w:val="000000"/>
        </w:rPr>
        <w:t>5</w:t>
      </w:r>
      <w:r w:rsidR="00A261B5" w:rsidRPr="00A261B5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A261B5">
        <w:rPr>
          <w:rFonts w:ascii="Calibri" w:eastAsia="Calibri" w:hAnsi="Calibri" w:cs="Calibri"/>
          <w:b/>
          <w:color w:val="000000"/>
        </w:rPr>
        <w:t xml:space="preserve"> February</w:t>
      </w:r>
      <w:r w:rsidR="00BB4F71">
        <w:rPr>
          <w:rFonts w:ascii="Calibri" w:eastAsia="Calibri" w:hAnsi="Calibri" w:cs="Calibri"/>
          <w:b/>
          <w:color w:val="000000"/>
        </w:rPr>
        <w:t xml:space="preserve"> 2025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319F38E6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5DC52CCB" w14:textId="39935AD2" w:rsidR="006844A1" w:rsidRPr="006844A1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6A55D11F" w14:textId="6E8F09BE" w:rsidR="00FF34FE" w:rsidRPr="00421B1B" w:rsidRDefault="006844A1" w:rsidP="00572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>
        <w:rPr>
          <w:rFonts w:ascii="Calibri" w:eastAsia="Calibri" w:hAnsi="Calibri" w:cs="Calibri"/>
          <w:bCs/>
          <w:color w:val="000000"/>
        </w:rPr>
        <w:t>(</w:t>
      </w:r>
      <w:r w:rsidR="00A261B5">
        <w:rPr>
          <w:rFonts w:ascii="Calibri" w:eastAsia="Calibri" w:hAnsi="Calibri" w:cs="Calibri"/>
          <w:bCs/>
          <w:color w:val="000000"/>
        </w:rPr>
        <w:t>8</w:t>
      </w:r>
      <w:r w:rsidR="00A261B5" w:rsidRPr="00A261B5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A261B5">
        <w:rPr>
          <w:rFonts w:ascii="Calibri" w:eastAsia="Calibri" w:hAnsi="Calibri" w:cs="Calibri"/>
          <w:bCs/>
          <w:color w:val="000000"/>
        </w:rPr>
        <w:t xml:space="preserve"> January 2025</w:t>
      </w:r>
      <w:r w:rsidRPr="006844A1">
        <w:rPr>
          <w:rFonts w:ascii="Calibri" w:eastAsia="Calibri" w:hAnsi="Calibri" w:cs="Calibri"/>
          <w:bCs/>
          <w:color w:val="000000"/>
        </w:rPr>
        <w:t>)</w:t>
      </w:r>
    </w:p>
    <w:p w14:paraId="61AFD33B" w14:textId="2F8367EF" w:rsidR="00495C5F" w:rsidRPr="007D0FDB" w:rsidRDefault="00580D65" w:rsidP="007D0FD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Applications:</w:t>
      </w:r>
    </w:p>
    <w:tbl>
      <w:tblPr>
        <w:tblStyle w:val="TableGrid"/>
        <w:tblpPr w:leftFromText="180" w:rightFromText="180" w:vertAnchor="text" w:horzAnchor="margin" w:tblpY="70"/>
        <w:tblW w:w="9351" w:type="dxa"/>
        <w:tblLook w:val="04A0" w:firstRow="1" w:lastRow="0" w:firstColumn="1" w:lastColumn="0" w:noHBand="0" w:noVBand="1"/>
      </w:tblPr>
      <w:tblGrid>
        <w:gridCol w:w="2299"/>
        <w:gridCol w:w="2285"/>
        <w:gridCol w:w="4767"/>
      </w:tblGrid>
      <w:tr w:rsidR="007D0FDB" w14:paraId="5F2FCE58" w14:textId="77777777" w:rsidTr="007D0FDB">
        <w:tc>
          <w:tcPr>
            <w:tcW w:w="2299" w:type="dxa"/>
          </w:tcPr>
          <w:p w14:paraId="6D1ECEC3" w14:textId="77777777" w:rsidR="007D0FDB" w:rsidRDefault="007D0FDB" w:rsidP="00C07D0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2285" w:type="dxa"/>
          </w:tcPr>
          <w:p w14:paraId="51EF054D" w14:textId="77777777" w:rsidR="007D0FDB" w:rsidRDefault="007D0FDB" w:rsidP="00C07D0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4767" w:type="dxa"/>
          </w:tcPr>
          <w:p w14:paraId="59AB3B8E" w14:textId="77777777" w:rsidR="007D0FDB" w:rsidRDefault="007D0FDB" w:rsidP="00C07D0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7D0FDB" w14:paraId="587CD3BC" w14:textId="77777777" w:rsidTr="007D0FDB">
        <w:tc>
          <w:tcPr>
            <w:tcW w:w="2299" w:type="dxa"/>
          </w:tcPr>
          <w:p w14:paraId="643F4530" w14:textId="5BFD5AA1" w:rsidR="007D0FDB" w:rsidRPr="00085B3D" w:rsidRDefault="00A261B5" w:rsidP="00C07D03">
            <w:pPr>
              <w:spacing w:after="240"/>
              <w:rPr>
                <w:rFonts w:cstheme="minorHAnsi"/>
                <w:color w:val="000000"/>
              </w:rPr>
            </w:pPr>
            <w:r w:rsidRPr="00A261B5">
              <w:rPr>
                <w:rFonts w:cstheme="minorHAnsi"/>
                <w:color w:val="000000"/>
              </w:rPr>
              <w:t>SDNP/24/05272/CND</w:t>
            </w:r>
          </w:p>
        </w:tc>
        <w:tc>
          <w:tcPr>
            <w:tcW w:w="2285" w:type="dxa"/>
          </w:tcPr>
          <w:p w14:paraId="6A4E40C4" w14:textId="7396CC93" w:rsidR="007D0FDB" w:rsidRPr="00085B3D" w:rsidRDefault="00A261B5" w:rsidP="00C07D03">
            <w:pPr>
              <w:spacing w:after="240"/>
              <w:rPr>
                <w:rFonts w:cstheme="minorHAnsi"/>
                <w:color w:val="000000"/>
              </w:rPr>
            </w:pPr>
            <w:r w:rsidRPr="00A261B5">
              <w:rPr>
                <w:rFonts w:cstheme="minorHAnsi"/>
                <w:color w:val="000000"/>
              </w:rPr>
              <w:t xml:space="preserve">King Edward </w:t>
            </w:r>
            <w:proofErr w:type="spellStart"/>
            <w:r w:rsidRPr="00A261B5">
              <w:rPr>
                <w:rFonts w:cstheme="minorHAnsi"/>
                <w:color w:val="000000"/>
              </w:rPr>
              <w:t>Vii</w:t>
            </w:r>
            <w:proofErr w:type="spellEnd"/>
            <w:r w:rsidRPr="00A261B5">
              <w:rPr>
                <w:rFonts w:cstheme="minorHAnsi"/>
                <w:color w:val="000000"/>
              </w:rPr>
              <w:t xml:space="preserve"> Hospital Kings Drive </w:t>
            </w:r>
            <w:proofErr w:type="spellStart"/>
            <w:r w:rsidRPr="00A261B5">
              <w:rPr>
                <w:rFonts w:cstheme="minorHAnsi"/>
                <w:color w:val="000000"/>
              </w:rPr>
              <w:t>Easebourne</w:t>
            </w:r>
            <w:proofErr w:type="spellEnd"/>
            <w:r w:rsidRPr="00A261B5">
              <w:rPr>
                <w:rFonts w:cstheme="minorHAnsi"/>
                <w:color w:val="000000"/>
              </w:rPr>
              <w:t xml:space="preserve"> West Sussex GU29 0BL</w:t>
            </w:r>
          </w:p>
        </w:tc>
        <w:tc>
          <w:tcPr>
            <w:tcW w:w="4767" w:type="dxa"/>
          </w:tcPr>
          <w:p w14:paraId="5717827B" w14:textId="58174CF2" w:rsidR="007D0FDB" w:rsidRPr="00085B3D" w:rsidRDefault="00A261B5" w:rsidP="00C07D03">
            <w:pPr>
              <w:spacing w:after="240"/>
              <w:rPr>
                <w:rFonts w:cstheme="minorHAnsi"/>
                <w:color w:val="000000"/>
              </w:rPr>
            </w:pPr>
            <w:r w:rsidRPr="00A261B5">
              <w:rPr>
                <w:rFonts w:cstheme="minorHAnsi"/>
                <w:color w:val="000000"/>
              </w:rPr>
              <w:t>Variation of condition 1 (Plans) for SDNP/12/01392/FUL.</w:t>
            </w:r>
          </w:p>
        </w:tc>
      </w:tr>
      <w:tr w:rsidR="007D0FDB" w14:paraId="776E9CB1" w14:textId="77777777" w:rsidTr="007D0FDB">
        <w:tc>
          <w:tcPr>
            <w:tcW w:w="2299" w:type="dxa"/>
          </w:tcPr>
          <w:p w14:paraId="47D3AA5D" w14:textId="43F7BF2C" w:rsidR="007D0FDB" w:rsidRPr="00085B3D" w:rsidRDefault="00A261B5" w:rsidP="00C07D03">
            <w:pPr>
              <w:rPr>
                <w:rFonts w:eastAsia="Calibri" w:cstheme="minorHAnsi"/>
                <w:color w:val="000000"/>
              </w:rPr>
            </w:pPr>
            <w:r w:rsidRPr="00A261B5">
              <w:rPr>
                <w:rFonts w:eastAsia="Calibri" w:cstheme="minorHAnsi"/>
                <w:color w:val="000000"/>
              </w:rPr>
              <w:t>SDNP/24/04482/LIS</w:t>
            </w:r>
          </w:p>
        </w:tc>
        <w:tc>
          <w:tcPr>
            <w:tcW w:w="2285" w:type="dxa"/>
          </w:tcPr>
          <w:p w14:paraId="1E3B8E2D" w14:textId="4D0C23B6" w:rsidR="007D0FDB" w:rsidRPr="00085B3D" w:rsidRDefault="00A261B5" w:rsidP="00C07D03">
            <w:pPr>
              <w:rPr>
                <w:rFonts w:eastAsia="Calibri" w:cstheme="minorHAnsi"/>
                <w:color w:val="000000"/>
              </w:rPr>
            </w:pPr>
            <w:r w:rsidRPr="00A261B5">
              <w:rPr>
                <w:rFonts w:eastAsia="Calibri" w:cstheme="minorHAnsi"/>
                <w:color w:val="000000"/>
              </w:rPr>
              <w:t xml:space="preserve">36 </w:t>
            </w:r>
            <w:proofErr w:type="spellStart"/>
            <w:r w:rsidRPr="00A261B5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A261B5">
              <w:rPr>
                <w:rFonts w:eastAsia="Calibri" w:cstheme="minorHAnsi"/>
                <w:color w:val="000000"/>
              </w:rPr>
              <w:t xml:space="preserve"> Street </w:t>
            </w:r>
            <w:proofErr w:type="spellStart"/>
            <w:r w:rsidRPr="00A261B5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A261B5">
              <w:rPr>
                <w:rFonts w:eastAsia="Calibri" w:cstheme="minorHAnsi"/>
                <w:color w:val="000000"/>
              </w:rPr>
              <w:t xml:space="preserve"> West Sussex GU29 0BE</w:t>
            </w:r>
          </w:p>
        </w:tc>
        <w:tc>
          <w:tcPr>
            <w:tcW w:w="4767" w:type="dxa"/>
          </w:tcPr>
          <w:p w14:paraId="6DCA0666" w14:textId="0B0289C4" w:rsidR="007D0FDB" w:rsidRPr="00085B3D" w:rsidRDefault="00A261B5" w:rsidP="00C07D03">
            <w:pPr>
              <w:spacing w:after="240"/>
              <w:rPr>
                <w:rFonts w:cstheme="minorHAnsi"/>
                <w:color w:val="000000"/>
              </w:rPr>
            </w:pPr>
            <w:r w:rsidRPr="00A261B5">
              <w:rPr>
                <w:rFonts w:cstheme="minorHAnsi"/>
                <w:color w:val="000000"/>
              </w:rPr>
              <w:t>The provision of gas supply, meter, boiler, flue and a central heating system.</w:t>
            </w:r>
          </w:p>
        </w:tc>
      </w:tr>
      <w:tr w:rsidR="007D0FDB" w14:paraId="289683A8" w14:textId="77777777" w:rsidTr="007D0FDB">
        <w:trPr>
          <w:trHeight w:val="607"/>
        </w:trPr>
        <w:tc>
          <w:tcPr>
            <w:tcW w:w="2299" w:type="dxa"/>
          </w:tcPr>
          <w:p w14:paraId="697E26D0" w14:textId="10001192" w:rsidR="007D0FDB" w:rsidRPr="00085B3D" w:rsidRDefault="00A261B5" w:rsidP="00C07D03">
            <w:pPr>
              <w:spacing w:after="240"/>
              <w:rPr>
                <w:rFonts w:cstheme="minorHAnsi"/>
                <w:color w:val="000000"/>
              </w:rPr>
            </w:pPr>
            <w:r w:rsidRPr="00A261B5">
              <w:rPr>
                <w:rFonts w:cstheme="minorHAnsi"/>
                <w:color w:val="000000"/>
              </w:rPr>
              <w:t>SDNP/24/05315/HOUS</w:t>
            </w:r>
          </w:p>
        </w:tc>
        <w:tc>
          <w:tcPr>
            <w:tcW w:w="2285" w:type="dxa"/>
          </w:tcPr>
          <w:p w14:paraId="27A3E4C9" w14:textId="0CAFE6CD" w:rsidR="007D0FDB" w:rsidRPr="00085B3D" w:rsidRDefault="00A261B5" w:rsidP="00C07D03">
            <w:pPr>
              <w:rPr>
                <w:rFonts w:eastAsia="Calibri" w:cstheme="minorHAnsi"/>
                <w:color w:val="000000"/>
              </w:rPr>
            </w:pPr>
            <w:r w:rsidRPr="00A261B5">
              <w:rPr>
                <w:rFonts w:eastAsia="Calibri" w:cstheme="minorHAnsi"/>
                <w:color w:val="000000"/>
              </w:rPr>
              <w:t xml:space="preserve">Martlet House </w:t>
            </w:r>
            <w:proofErr w:type="spellStart"/>
            <w:r w:rsidRPr="00A261B5">
              <w:rPr>
                <w:rFonts w:eastAsia="Calibri" w:cstheme="minorHAnsi"/>
                <w:color w:val="000000"/>
              </w:rPr>
              <w:t>Upperfield</w:t>
            </w:r>
            <w:proofErr w:type="spellEnd"/>
            <w:r w:rsidRPr="00A261B5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A261B5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A261B5">
              <w:rPr>
                <w:rFonts w:eastAsia="Calibri" w:cstheme="minorHAnsi"/>
                <w:color w:val="000000"/>
              </w:rPr>
              <w:t xml:space="preserve"> West Sussex GU29 9AE</w:t>
            </w:r>
          </w:p>
        </w:tc>
        <w:tc>
          <w:tcPr>
            <w:tcW w:w="4767" w:type="dxa"/>
          </w:tcPr>
          <w:p w14:paraId="558CCA16" w14:textId="53E2EB10" w:rsidR="007D0FDB" w:rsidRPr="00085B3D" w:rsidRDefault="00A261B5" w:rsidP="00C07D03">
            <w:pPr>
              <w:rPr>
                <w:rFonts w:eastAsia="Calibri" w:cstheme="minorHAnsi"/>
                <w:color w:val="000000"/>
              </w:rPr>
            </w:pPr>
            <w:r w:rsidRPr="00A261B5">
              <w:rPr>
                <w:rFonts w:eastAsia="Calibri" w:cstheme="minorHAnsi"/>
                <w:color w:val="000000"/>
              </w:rPr>
              <w:t>Demolition of existing single storey extension, erection of proposed single storey rear and side extensions, use of existing garage as habitable accommodation, new detached double garage/store and new front porch, with various alterations including changes to fenestration.</w:t>
            </w:r>
          </w:p>
        </w:tc>
      </w:tr>
      <w:tr w:rsidR="007D0FDB" w14:paraId="408197C9" w14:textId="77777777" w:rsidTr="007D0FDB">
        <w:trPr>
          <w:trHeight w:val="607"/>
        </w:trPr>
        <w:tc>
          <w:tcPr>
            <w:tcW w:w="2299" w:type="dxa"/>
          </w:tcPr>
          <w:p w14:paraId="189FC690" w14:textId="0B65806B" w:rsidR="007D0FDB" w:rsidRPr="00085B3D" w:rsidRDefault="00A261B5" w:rsidP="00C07D03">
            <w:pPr>
              <w:spacing w:after="240"/>
              <w:rPr>
                <w:rFonts w:cstheme="minorHAnsi"/>
                <w:color w:val="000000"/>
              </w:rPr>
            </w:pPr>
            <w:r w:rsidRPr="00A261B5">
              <w:rPr>
                <w:rFonts w:cstheme="minorHAnsi"/>
                <w:color w:val="000000"/>
              </w:rPr>
              <w:t>SDNP/24/04479/LIS</w:t>
            </w:r>
          </w:p>
        </w:tc>
        <w:tc>
          <w:tcPr>
            <w:tcW w:w="2285" w:type="dxa"/>
          </w:tcPr>
          <w:p w14:paraId="44914C31" w14:textId="558D42BC" w:rsidR="007D0FDB" w:rsidRPr="00085B3D" w:rsidRDefault="00A261B5" w:rsidP="00C07D03">
            <w:pPr>
              <w:rPr>
                <w:rFonts w:eastAsia="Calibri" w:cstheme="minorHAnsi"/>
                <w:color w:val="000000"/>
              </w:rPr>
            </w:pPr>
            <w:r w:rsidRPr="00A261B5">
              <w:rPr>
                <w:rFonts w:eastAsia="Calibri" w:cstheme="minorHAnsi"/>
                <w:color w:val="000000"/>
              </w:rPr>
              <w:t xml:space="preserve">2 &amp; 3 Park Gates </w:t>
            </w:r>
            <w:proofErr w:type="spellStart"/>
            <w:r w:rsidRPr="00A261B5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A261B5">
              <w:rPr>
                <w:rFonts w:eastAsia="Calibri" w:cstheme="minorHAnsi"/>
                <w:color w:val="000000"/>
              </w:rPr>
              <w:t xml:space="preserve"> Midhurst West Sussex GU29 0AH</w:t>
            </w:r>
          </w:p>
        </w:tc>
        <w:tc>
          <w:tcPr>
            <w:tcW w:w="4767" w:type="dxa"/>
          </w:tcPr>
          <w:p w14:paraId="1524D164" w14:textId="1AA31BB0" w:rsidR="007D0FDB" w:rsidRPr="00085B3D" w:rsidRDefault="00A261B5" w:rsidP="00C07D03">
            <w:pPr>
              <w:rPr>
                <w:rFonts w:eastAsia="Calibri" w:cstheme="minorHAnsi"/>
                <w:color w:val="000000"/>
              </w:rPr>
            </w:pPr>
            <w:r w:rsidRPr="00A261B5">
              <w:rPr>
                <w:rFonts w:eastAsia="Calibri" w:cstheme="minorHAnsi"/>
                <w:color w:val="000000"/>
              </w:rPr>
              <w:t>Conversion of existing central heating systems from oil to gas fired, including replacement of boilers and installation of 2 no. flues and 2 no. gas meters.</w:t>
            </w:r>
          </w:p>
        </w:tc>
      </w:tr>
    </w:tbl>
    <w:p w14:paraId="562EE470" w14:textId="2AA811DE" w:rsidR="004174A9" w:rsidRPr="00A261B5" w:rsidRDefault="004174A9" w:rsidP="00A261B5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213FD8F0" w14:textId="385C8CE3" w:rsidR="00662ADB" w:rsidRPr="00662ADB" w:rsidRDefault="00662ADB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662ADB">
        <w:rPr>
          <w:rFonts w:ascii="Calibri" w:eastAsia="Calibri" w:hAnsi="Calibri" w:cs="Calibri"/>
          <w:b/>
          <w:bCs/>
          <w:color w:val="000000"/>
        </w:rPr>
        <w:t>SDNPA Local Plan Review</w:t>
      </w:r>
    </w:p>
    <w:p w14:paraId="5E0A2B0F" w14:textId="0E384F1E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BB4F71">
        <w:rPr>
          <w:rFonts w:ascii="Calibri" w:eastAsia="Calibri" w:hAnsi="Calibri" w:cs="Calibri"/>
          <w:color w:val="000000"/>
        </w:rPr>
        <w:t>5</w:t>
      </w:r>
      <w:r w:rsidR="00BB4F71" w:rsidRPr="00BB4F71">
        <w:rPr>
          <w:rFonts w:ascii="Calibri" w:eastAsia="Calibri" w:hAnsi="Calibri" w:cs="Calibri"/>
          <w:color w:val="000000"/>
          <w:vertAlign w:val="superscript"/>
        </w:rPr>
        <w:t>th</w:t>
      </w:r>
      <w:r w:rsidR="00BB4F71">
        <w:rPr>
          <w:rFonts w:ascii="Calibri" w:eastAsia="Calibri" w:hAnsi="Calibri" w:cs="Calibri"/>
          <w:color w:val="000000"/>
        </w:rPr>
        <w:t xml:space="preserve"> </w:t>
      </w:r>
      <w:r w:rsidR="00A261B5">
        <w:rPr>
          <w:rFonts w:ascii="Calibri" w:eastAsia="Calibri" w:hAnsi="Calibri" w:cs="Calibri"/>
          <w:color w:val="000000"/>
        </w:rPr>
        <w:t>March</w:t>
      </w:r>
      <w:r w:rsidR="006844A1" w:rsidRPr="007D5F6A">
        <w:rPr>
          <w:rFonts w:ascii="Calibri" w:eastAsia="Calibri" w:hAnsi="Calibri" w:cs="Calibri"/>
          <w:color w:val="000000"/>
        </w:rPr>
        <w:t xml:space="preserve"> 202</w:t>
      </w:r>
      <w:r w:rsidR="007D0FDB">
        <w:rPr>
          <w:rFonts w:ascii="Calibri" w:eastAsia="Calibri" w:hAnsi="Calibri" w:cs="Calibri"/>
          <w:color w:val="000000"/>
        </w:rPr>
        <w:t>5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088BF656" w14:textId="05F97F3C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088BF657" w14:textId="77777777" w:rsidR="00701643" w:rsidRDefault="00340FA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9EFC6A7" w14:textId="77777777" w:rsidR="00A261B5" w:rsidRDefault="00A261B5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14:paraId="4432441F" w14:textId="58D59935" w:rsidR="008A59D9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</w:t>
      </w:r>
    </w:p>
    <w:sectPr w:rsidR="008A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42E15"/>
    <w:rsid w:val="0007452A"/>
    <w:rsid w:val="00085B3D"/>
    <w:rsid w:val="00086107"/>
    <w:rsid w:val="000B731F"/>
    <w:rsid w:val="000B7848"/>
    <w:rsid w:val="000C36C7"/>
    <w:rsid w:val="000F0408"/>
    <w:rsid w:val="000F0F97"/>
    <w:rsid w:val="001110DC"/>
    <w:rsid w:val="001251F5"/>
    <w:rsid w:val="001439D6"/>
    <w:rsid w:val="00146DE9"/>
    <w:rsid w:val="00147F83"/>
    <w:rsid w:val="0015353A"/>
    <w:rsid w:val="00173EE3"/>
    <w:rsid w:val="001B2BA6"/>
    <w:rsid w:val="001F4EA0"/>
    <w:rsid w:val="001F5DB7"/>
    <w:rsid w:val="00212264"/>
    <w:rsid w:val="0024253A"/>
    <w:rsid w:val="0025702F"/>
    <w:rsid w:val="00284B6E"/>
    <w:rsid w:val="00286DD1"/>
    <w:rsid w:val="002A0A0D"/>
    <w:rsid w:val="002B3403"/>
    <w:rsid w:val="002C6CCC"/>
    <w:rsid w:val="002D3B11"/>
    <w:rsid w:val="002E0E26"/>
    <w:rsid w:val="002F5367"/>
    <w:rsid w:val="00330B72"/>
    <w:rsid w:val="0033433D"/>
    <w:rsid w:val="00340FAD"/>
    <w:rsid w:val="0038189A"/>
    <w:rsid w:val="00387D2F"/>
    <w:rsid w:val="003940FB"/>
    <w:rsid w:val="00396FFC"/>
    <w:rsid w:val="003A2FA7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72507"/>
    <w:rsid w:val="00572DA6"/>
    <w:rsid w:val="00580D65"/>
    <w:rsid w:val="00585ADF"/>
    <w:rsid w:val="0059190E"/>
    <w:rsid w:val="005A399C"/>
    <w:rsid w:val="005F1A4C"/>
    <w:rsid w:val="00602A23"/>
    <w:rsid w:val="0065683F"/>
    <w:rsid w:val="006577E1"/>
    <w:rsid w:val="00660FE8"/>
    <w:rsid w:val="00661CC3"/>
    <w:rsid w:val="00662ADB"/>
    <w:rsid w:val="00671EC6"/>
    <w:rsid w:val="006844A1"/>
    <w:rsid w:val="006B758E"/>
    <w:rsid w:val="007002FA"/>
    <w:rsid w:val="00701643"/>
    <w:rsid w:val="007314F2"/>
    <w:rsid w:val="00732AC0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806317"/>
    <w:rsid w:val="00812CD6"/>
    <w:rsid w:val="008240E6"/>
    <w:rsid w:val="0084051A"/>
    <w:rsid w:val="008A59D9"/>
    <w:rsid w:val="008C53A2"/>
    <w:rsid w:val="008F07B9"/>
    <w:rsid w:val="00901ADD"/>
    <w:rsid w:val="00920C68"/>
    <w:rsid w:val="0094377D"/>
    <w:rsid w:val="009722B4"/>
    <w:rsid w:val="0098652D"/>
    <w:rsid w:val="009B26E2"/>
    <w:rsid w:val="009F7264"/>
    <w:rsid w:val="00A00EA0"/>
    <w:rsid w:val="00A2504A"/>
    <w:rsid w:val="00A261B5"/>
    <w:rsid w:val="00A939C0"/>
    <w:rsid w:val="00A9668C"/>
    <w:rsid w:val="00AE0121"/>
    <w:rsid w:val="00AE5A79"/>
    <w:rsid w:val="00B44472"/>
    <w:rsid w:val="00BB4F71"/>
    <w:rsid w:val="00BD1B4E"/>
    <w:rsid w:val="00C07D03"/>
    <w:rsid w:val="00C279D3"/>
    <w:rsid w:val="00C54A02"/>
    <w:rsid w:val="00C643AD"/>
    <w:rsid w:val="00C707CF"/>
    <w:rsid w:val="00C76DDB"/>
    <w:rsid w:val="00C84BEF"/>
    <w:rsid w:val="00CA07E4"/>
    <w:rsid w:val="00CB0826"/>
    <w:rsid w:val="00CE321D"/>
    <w:rsid w:val="00D13043"/>
    <w:rsid w:val="00D44DF4"/>
    <w:rsid w:val="00D76094"/>
    <w:rsid w:val="00D8125A"/>
    <w:rsid w:val="00D93261"/>
    <w:rsid w:val="00E662FB"/>
    <w:rsid w:val="00E95B0E"/>
    <w:rsid w:val="00EC286D"/>
    <w:rsid w:val="00EC5DEB"/>
    <w:rsid w:val="00EF6A7D"/>
    <w:rsid w:val="00F02465"/>
    <w:rsid w:val="00F07F3C"/>
    <w:rsid w:val="00F64A33"/>
    <w:rsid w:val="00F7478B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3</cp:revision>
  <cp:lastPrinted>2024-04-30T13:41:00Z</cp:lastPrinted>
  <dcterms:created xsi:type="dcterms:W3CDTF">2025-01-28T16:02:00Z</dcterms:created>
  <dcterms:modified xsi:type="dcterms:W3CDTF">2025-01-29T16:25:00Z</dcterms:modified>
</cp:coreProperties>
</file>