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F2535" w14:textId="77777777" w:rsidR="00F6196B" w:rsidRPr="00701A42" w:rsidRDefault="004C0F99" w:rsidP="004C0F99">
      <w:pPr>
        <w:jc w:val="center"/>
        <w:rPr>
          <w:b/>
          <w:sz w:val="20"/>
          <w:szCs w:val="20"/>
        </w:rPr>
      </w:pPr>
      <w:r w:rsidRPr="00701A42">
        <w:rPr>
          <w:b/>
          <w:sz w:val="20"/>
          <w:szCs w:val="20"/>
        </w:rPr>
        <w:t>Easebourne Parish Council</w:t>
      </w:r>
    </w:p>
    <w:p w14:paraId="44C34921" w14:textId="77777777" w:rsidR="004C0F99" w:rsidRPr="00701A42" w:rsidRDefault="004C0F99" w:rsidP="004C0F99">
      <w:pPr>
        <w:jc w:val="center"/>
        <w:rPr>
          <w:b/>
          <w:sz w:val="20"/>
          <w:szCs w:val="20"/>
        </w:rPr>
      </w:pPr>
    </w:p>
    <w:p w14:paraId="12D95FE4" w14:textId="622F31B0" w:rsidR="004C0F99" w:rsidRPr="00701A42" w:rsidRDefault="004C0F99" w:rsidP="004C0F99">
      <w:pPr>
        <w:jc w:val="center"/>
        <w:rPr>
          <w:b/>
          <w:sz w:val="20"/>
          <w:szCs w:val="20"/>
        </w:rPr>
      </w:pPr>
      <w:r w:rsidRPr="00701A42">
        <w:rPr>
          <w:b/>
          <w:sz w:val="20"/>
          <w:szCs w:val="20"/>
        </w:rPr>
        <w:t>Planning Committee</w:t>
      </w:r>
    </w:p>
    <w:p w14:paraId="38406CB2" w14:textId="77777777" w:rsidR="004C0F99" w:rsidRPr="00701A42" w:rsidRDefault="004C0F99" w:rsidP="004C0F99">
      <w:pPr>
        <w:jc w:val="center"/>
        <w:rPr>
          <w:b/>
          <w:sz w:val="20"/>
          <w:szCs w:val="20"/>
        </w:rPr>
      </w:pPr>
    </w:p>
    <w:p w14:paraId="1A96AB5A" w14:textId="70F9E35B" w:rsidR="004C0F99" w:rsidRPr="00701A42" w:rsidRDefault="004C0F99" w:rsidP="004C0F99">
      <w:pPr>
        <w:jc w:val="center"/>
        <w:rPr>
          <w:b/>
          <w:sz w:val="20"/>
          <w:szCs w:val="20"/>
        </w:rPr>
      </w:pPr>
      <w:r w:rsidRPr="00701A42">
        <w:rPr>
          <w:b/>
          <w:sz w:val="20"/>
          <w:szCs w:val="20"/>
        </w:rPr>
        <w:t xml:space="preserve">Minutes of Meeting held </w:t>
      </w:r>
      <w:r w:rsidR="00B363C3" w:rsidRPr="00701A42">
        <w:rPr>
          <w:b/>
          <w:sz w:val="20"/>
          <w:szCs w:val="20"/>
        </w:rPr>
        <w:t>at</w:t>
      </w:r>
      <w:r w:rsidR="00701A42" w:rsidRPr="00701A42">
        <w:rPr>
          <w:b/>
          <w:sz w:val="20"/>
          <w:szCs w:val="20"/>
        </w:rPr>
        <w:t xml:space="preserve"> 8.35pm</w:t>
      </w:r>
      <w:r w:rsidR="00B363C3" w:rsidRPr="00701A42">
        <w:rPr>
          <w:b/>
          <w:sz w:val="20"/>
          <w:szCs w:val="20"/>
        </w:rPr>
        <w:t xml:space="preserve"> </w:t>
      </w:r>
      <w:r w:rsidRPr="00701A42">
        <w:rPr>
          <w:b/>
          <w:sz w:val="20"/>
          <w:szCs w:val="20"/>
        </w:rPr>
        <w:t xml:space="preserve">on Tuesday </w:t>
      </w:r>
      <w:r w:rsidR="00B15580" w:rsidRPr="00701A42">
        <w:rPr>
          <w:b/>
          <w:sz w:val="20"/>
          <w:szCs w:val="20"/>
        </w:rPr>
        <w:t>9</w:t>
      </w:r>
      <w:r w:rsidR="00B15580" w:rsidRPr="00701A42">
        <w:rPr>
          <w:b/>
          <w:sz w:val="20"/>
          <w:szCs w:val="20"/>
          <w:vertAlign w:val="superscript"/>
        </w:rPr>
        <w:t>th</w:t>
      </w:r>
      <w:r w:rsidR="00B15580" w:rsidRPr="00701A42">
        <w:rPr>
          <w:b/>
          <w:sz w:val="20"/>
          <w:szCs w:val="20"/>
        </w:rPr>
        <w:t xml:space="preserve"> May </w:t>
      </w:r>
      <w:r w:rsidRPr="00701A42">
        <w:rPr>
          <w:b/>
          <w:sz w:val="20"/>
          <w:szCs w:val="20"/>
        </w:rPr>
        <w:t>2017 at the Refectory (behind St Mary’s Church)</w:t>
      </w:r>
    </w:p>
    <w:p w14:paraId="044A0178" w14:textId="77777777" w:rsidR="003F7142" w:rsidRPr="00701A42" w:rsidRDefault="003F7142" w:rsidP="00B15580">
      <w:pPr>
        <w:rPr>
          <w:b/>
          <w:sz w:val="20"/>
          <w:szCs w:val="20"/>
        </w:rPr>
      </w:pPr>
    </w:p>
    <w:p w14:paraId="682F2857" w14:textId="49A18928" w:rsidR="001D5658" w:rsidRPr="00701A42" w:rsidRDefault="003F7142" w:rsidP="003F7142">
      <w:pPr>
        <w:rPr>
          <w:sz w:val="20"/>
          <w:szCs w:val="20"/>
        </w:rPr>
      </w:pPr>
      <w:r w:rsidRPr="00701A42">
        <w:rPr>
          <w:b/>
          <w:sz w:val="20"/>
          <w:szCs w:val="20"/>
        </w:rPr>
        <w:t>Present:</w:t>
      </w:r>
      <w:r w:rsidRPr="00701A42">
        <w:rPr>
          <w:sz w:val="20"/>
          <w:szCs w:val="20"/>
        </w:rPr>
        <w:t xml:space="preserve"> </w:t>
      </w:r>
      <w:r w:rsidR="00B15580" w:rsidRPr="00701A42">
        <w:rPr>
          <w:sz w:val="20"/>
          <w:szCs w:val="20"/>
        </w:rPr>
        <w:t xml:space="preserve">T </w:t>
      </w:r>
      <w:r w:rsidR="006328A4" w:rsidRPr="00701A42">
        <w:rPr>
          <w:sz w:val="20"/>
          <w:szCs w:val="20"/>
        </w:rPr>
        <w:t>Baker</w:t>
      </w:r>
      <w:r w:rsidR="001D5658" w:rsidRPr="00701A42">
        <w:rPr>
          <w:sz w:val="20"/>
          <w:szCs w:val="20"/>
        </w:rPr>
        <w:t xml:space="preserve"> (TB)</w:t>
      </w:r>
      <w:r w:rsidR="006328A4" w:rsidRPr="00701A42">
        <w:rPr>
          <w:sz w:val="20"/>
          <w:szCs w:val="20"/>
        </w:rPr>
        <w:t xml:space="preserve">, </w:t>
      </w:r>
      <w:r w:rsidR="00B15580" w:rsidRPr="00701A42">
        <w:rPr>
          <w:sz w:val="20"/>
          <w:szCs w:val="20"/>
        </w:rPr>
        <w:t xml:space="preserve">H </w:t>
      </w:r>
      <w:r w:rsidR="00214AB6" w:rsidRPr="00701A42">
        <w:rPr>
          <w:sz w:val="20"/>
          <w:szCs w:val="20"/>
        </w:rPr>
        <w:t>Grantham</w:t>
      </w:r>
      <w:r w:rsidR="001D5658" w:rsidRPr="00701A42">
        <w:rPr>
          <w:sz w:val="20"/>
          <w:szCs w:val="20"/>
        </w:rPr>
        <w:t xml:space="preserve"> (HG)</w:t>
      </w:r>
      <w:r w:rsidR="006C1593" w:rsidRPr="00701A42">
        <w:rPr>
          <w:sz w:val="20"/>
          <w:szCs w:val="20"/>
        </w:rPr>
        <w:t xml:space="preserve">, </w:t>
      </w:r>
      <w:r w:rsidR="00B15580" w:rsidRPr="00701A42">
        <w:rPr>
          <w:sz w:val="20"/>
          <w:szCs w:val="20"/>
        </w:rPr>
        <w:t xml:space="preserve">J Hines (JH), D </w:t>
      </w:r>
      <w:r w:rsidR="00214AB6" w:rsidRPr="00701A42">
        <w:rPr>
          <w:sz w:val="20"/>
          <w:szCs w:val="20"/>
        </w:rPr>
        <w:t>King</w:t>
      </w:r>
      <w:r w:rsidR="001D5658" w:rsidRPr="00701A42">
        <w:rPr>
          <w:sz w:val="20"/>
          <w:szCs w:val="20"/>
        </w:rPr>
        <w:t xml:space="preserve"> (DK)</w:t>
      </w:r>
      <w:r w:rsidRPr="00701A42">
        <w:rPr>
          <w:sz w:val="20"/>
          <w:szCs w:val="20"/>
        </w:rPr>
        <w:t xml:space="preserve"> </w:t>
      </w:r>
    </w:p>
    <w:p w14:paraId="26270BFF" w14:textId="3D44B2B5" w:rsidR="003F7142" w:rsidRPr="00701A42" w:rsidRDefault="001D5658" w:rsidP="003F7142">
      <w:pPr>
        <w:rPr>
          <w:sz w:val="20"/>
          <w:szCs w:val="20"/>
        </w:rPr>
      </w:pPr>
      <w:r w:rsidRPr="00701A42">
        <w:rPr>
          <w:b/>
          <w:sz w:val="20"/>
          <w:szCs w:val="20"/>
        </w:rPr>
        <w:t>In attendance:</w:t>
      </w:r>
      <w:r w:rsidRPr="00701A42">
        <w:rPr>
          <w:sz w:val="20"/>
          <w:szCs w:val="20"/>
        </w:rPr>
        <w:t xml:space="preserve">  </w:t>
      </w:r>
      <w:r w:rsidR="002D28F7">
        <w:rPr>
          <w:sz w:val="20"/>
          <w:szCs w:val="20"/>
        </w:rPr>
        <w:t>S</w:t>
      </w:r>
      <w:bookmarkStart w:id="0" w:name="_GoBack"/>
      <w:bookmarkEnd w:id="0"/>
      <w:r w:rsidR="003F7142" w:rsidRPr="00701A42">
        <w:rPr>
          <w:sz w:val="20"/>
          <w:szCs w:val="20"/>
        </w:rPr>
        <w:t xml:space="preserve"> Hurr (</w:t>
      </w:r>
      <w:r w:rsidR="00214AB6" w:rsidRPr="00701A42">
        <w:rPr>
          <w:sz w:val="20"/>
          <w:szCs w:val="20"/>
        </w:rPr>
        <w:t>Clerk)</w:t>
      </w:r>
      <w:r w:rsidRPr="00701A42">
        <w:rPr>
          <w:sz w:val="20"/>
          <w:szCs w:val="20"/>
        </w:rPr>
        <w:t xml:space="preserve"> (SH)</w:t>
      </w:r>
    </w:p>
    <w:p w14:paraId="43040057" w14:textId="77777777" w:rsidR="004C0F99" w:rsidRPr="00701A42" w:rsidRDefault="004C0F99" w:rsidP="004C0F99">
      <w:pPr>
        <w:jc w:val="center"/>
        <w:rPr>
          <w:sz w:val="20"/>
          <w:szCs w:val="20"/>
        </w:rPr>
      </w:pPr>
    </w:p>
    <w:p w14:paraId="30AF9007" w14:textId="44E42403" w:rsidR="004C0F99" w:rsidRPr="00701A42" w:rsidRDefault="004C0F99" w:rsidP="003F7142">
      <w:pPr>
        <w:rPr>
          <w:sz w:val="20"/>
          <w:szCs w:val="20"/>
        </w:rPr>
      </w:pPr>
      <w:r w:rsidRPr="00701A42">
        <w:rPr>
          <w:b/>
          <w:sz w:val="20"/>
          <w:szCs w:val="20"/>
        </w:rPr>
        <w:t>1 Public Question Time:</w:t>
      </w:r>
      <w:r w:rsidRPr="00701A42">
        <w:rPr>
          <w:sz w:val="20"/>
          <w:szCs w:val="20"/>
        </w:rPr>
        <w:t xml:space="preserve"> </w:t>
      </w:r>
      <w:r w:rsidR="006328A4" w:rsidRPr="00701A42">
        <w:rPr>
          <w:sz w:val="20"/>
          <w:szCs w:val="20"/>
        </w:rPr>
        <w:t xml:space="preserve">No questions </w:t>
      </w:r>
    </w:p>
    <w:p w14:paraId="5A3516C3" w14:textId="77777777" w:rsidR="003F7142" w:rsidRPr="00701A42" w:rsidRDefault="003F7142" w:rsidP="003F7142">
      <w:pPr>
        <w:rPr>
          <w:sz w:val="20"/>
          <w:szCs w:val="20"/>
        </w:rPr>
      </w:pPr>
    </w:p>
    <w:p w14:paraId="5932373B" w14:textId="630ABB8F" w:rsidR="00C3038F" w:rsidRPr="00701A42" w:rsidRDefault="003F7142" w:rsidP="003F7142">
      <w:pPr>
        <w:rPr>
          <w:sz w:val="20"/>
          <w:szCs w:val="20"/>
        </w:rPr>
      </w:pPr>
      <w:r w:rsidRPr="00701A42">
        <w:rPr>
          <w:b/>
          <w:sz w:val="20"/>
          <w:szCs w:val="20"/>
        </w:rPr>
        <w:t>2 Apologies and Reasons for Absence:</w:t>
      </w:r>
      <w:r w:rsidRPr="00701A42">
        <w:rPr>
          <w:sz w:val="20"/>
          <w:szCs w:val="20"/>
        </w:rPr>
        <w:t xml:space="preserve"> </w:t>
      </w:r>
      <w:r w:rsidR="006328A4" w:rsidRPr="00701A42">
        <w:rPr>
          <w:sz w:val="20"/>
          <w:szCs w:val="20"/>
        </w:rPr>
        <w:t xml:space="preserve">Apologies from </w:t>
      </w:r>
      <w:r w:rsidR="00B15580" w:rsidRPr="00701A42">
        <w:rPr>
          <w:sz w:val="20"/>
          <w:szCs w:val="20"/>
        </w:rPr>
        <w:t xml:space="preserve">A Keeling </w:t>
      </w:r>
      <w:r w:rsidR="00934BDB" w:rsidRPr="00701A42">
        <w:rPr>
          <w:sz w:val="20"/>
          <w:szCs w:val="20"/>
        </w:rPr>
        <w:t>due to a previous appointment</w:t>
      </w:r>
    </w:p>
    <w:p w14:paraId="27CE0BF6" w14:textId="77777777" w:rsidR="003F7142" w:rsidRPr="00701A42" w:rsidRDefault="003F7142" w:rsidP="003F7142">
      <w:pPr>
        <w:rPr>
          <w:sz w:val="20"/>
          <w:szCs w:val="20"/>
        </w:rPr>
      </w:pPr>
    </w:p>
    <w:p w14:paraId="26ADA5F3" w14:textId="77777777" w:rsidR="003F7142" w:rsidRPr="00701A42" w:rsidRDefault="003F7142" w:rsidP="003F7142">
      <w:pPr>
        <w:rPr>
          <w:b/>
          <w:sz w:val="20"/>
          <w:szCs w:val="20"/>
        </w:rPr>
      </w:pPr>
      <w:r w:rsidRPr="00701A42">
        <w:rPr>
          <w:b/>
          <w:sz w:val="20"/>
          <w:szCs w:val="20"/>
        </w:rPr>
        <w:t>3 Code of Conduct:</w:t>
      </w:r>
    </w:p>
    <w:p w14:paraId="6D723174" w14:textId="18E9048D" w:rsidR="00E05EFF" w:rsidRPr="00701A42" w:rsidRDefault="003F7142" w:rsidP="00A00E19">
      <w:pPr>
        <w:pStyle w:val="NormalWeb"/>
        <w:spacing w:before="0" w:beforeAutospacing="0" w:after="0" w:afterAutospacing="0"/>
        <w:ind w:left="900" w:hanging="180"/>
        <w:rPr>
          <w:rFonts w:asciiTheme="minorHAnsi" w:hAnsiTheme="minorHAnsi"/>
          <w:sz w:val="20"/>
          <w:szCs w:val="20"/>
        </w:rPr>
      </w:pPr>
      <w:r w:rsidRPr="00701A42">
        <w:rPr>
          <w:rFonts w:asciiTheme="minorHAnsi" w:hAnsiTheme="minorHAnsi"/>
          <w:sz w:val="20"/>
          <w:szCs w:val="20"/>
        </w:rPr>
        <w:t>a. Declarations of interest on it</w:t>
      </w:r>
      <w:r w:rsidR="00613539" w:rsidRPr="00701A42">
        <w:rPr>
          <w:rFonts w:asciiTheme="minorHAnsi" w:hAnsiTheme="minorHAnsi"/>
          <w:sz w:val="20"/>
          <w:szCs w:val="20"/>
        </w:rPr>
        <w:t xml:space="preserve">ems included on the agenda: </w:t>
      </w:r>
      <w:r w:rsidR="00701A42" w:rsidRPr="00701A42">
        <w:rPr>
          <w:rFonts w:asciiTheme="minorHAnsi" w:hAnsiTheme="minorHAnsi"/>
          <w:sz w:val="20"/>
          <w:szCs w:val="20"/>
        </w:rPr>
        <w:t xml:space="preserve"> JH declared an interest in planning application </w:t>
      </w:r>
      <w:r w:rsidR="00A00E19">
        <w:rPr>
          <w:rFonts w:asciiTheme="minorHAnsi" w:hAnsiTheme="minorHAnsi"/>
          <w:sz w:val="20"/>
          <w:szCs w:val="20"/>
        </w:rPr>
        <w:t xml:space="preserve">  </w:t>
      </w:r>
      <w:r w:rsidR="00701A42" w:rsidRPr="00701A42">
        <w:rPr>
          <w:rFonts w:asciiTheme="minorHAnsi" w:hAnsiTheme="minorHAnsi"/>
          <w:color w:val="000000" w:themeColor="text1"/>
          <w:sz w:val="20"/>
          <w:szCs w:val="20"/>
        </w:rPr>
        <w:t>SDNP/17/02051/HOUS</w:t>
      </w:r>
      <w:r w:rsidR="00701A42" w:rsidRPr="00701A42">
        <w:rPr>
          <w:rFonts w:asciiTheme="minorHAnsi" w:hAnsiTheme="minorHAnsi" w:cs="Arial"/>
          <w:bCs/>
          <w:color w:val="000000" w:themeColor="text1"/>
          <w:sz w:val="20"/>
          <w:szCs w:val="20"/>
        </w:rPr>
        <w:t xml:space="preserve"> </w:t>
      </w:r>
      <w:r w:rsidR="00701A42" w:rsidRPr="00701A42">
        <w:rPr>
          <w:rFonts w:asciiTheme="minorHAnsi" w:hAnsiTheme="minorHAnsi"/>
          <w:sz w:val="20"/>
          <w:szCs w:val="20"/>
        </w:rPr>
        <w:t>due to its close proximity to his own property</w:t>
      </w:r>
    </w:p>
    <w:p w14:paraId="76C3005B" w14:textId="77777777" w:rsidR="00701A42" w:rsidRPr="005972BB" w:rsidRDefault="00701A42" w:rsidP="00701A42">
      <w:pPr>
        <w:pStyle w:val="NormalWeb"/>
        <w:spacing w:before="0" w:beforeAutospacing="0" w:after="0" w:afterAutospacing="0"/>
        <w:ind w:left="720"/>
        <w:rPr>
          <w:rFonts w:asciiTheme="minorHAnsi" w:hAnsiTheme="minorHAnsi" w:cs="Arial"/>
          <w:bCs/>
          <w:color w:val="000000" w:themeColor="text1"/>
          <w:sz w:val="10"/>
          <w:szCs w:val="10"/>
        </w:rPr>
      </w:pPr>
    </w:p>
    <w:p w14:paraId="533ED3F8" w14:textId="65AD8047" w:rsidR="003F7142" w:rsidRPr="00701A42" w:rsidRDefault="003F7142" w:rsidP="00B15580">
      <w:pPr>
        <w:ind w:left="720"/>
        <w:rPr>
          <w:rFonts w:cs="Arial"/>
          <w:color w:val="000000" w:themeColor="text1"/>
          <w:sz w:val="20"/>
          <w:szCs w:val="20"/>
        </w:rPr>
      </w:pPr>
      <w:r w:rsidRPr="00701A42">
        <w:rPr>
          <w:sz w:val="20"/>
          <w:szCs w:val="20"/>
        </w:rPr>
        <w:t xml:space="preserve">b. Dispensation requests: None received </w:t>
      </w:r>
    </w:p>
    <w:p w14:paraId="571B7BD0" w14:textId="77777777" w:rsidR="00C3038F" w:rsidRPr="00701A42" w:rsidRDefault="00C3038F" w:rsidP="003F7142">
      <w:pPr>
        <w:rPr>
          <w:sz w:val="20"/>
          <w:szCs w:val="20"/>
        </w:rPr>
      </w:pPr>
    </w:p>
    <w:p w14:paraId="3BA7E568" w14:textId="69300A69" w:rsidR="00C3038F" w:rsidRPr="00701A42" w:rsidRDefault="00C3038F" w:rsidP="003F7142">
      <w:pPr>
        <w:rPr>
          <w:sz w:val="20"/>
          <w:szCs w:val="20"/>
        </w:rPr>
      </w:pPr>
      <w:r w:rsidRPr="00701A42">
        <w:rPr>
          <w:b/>
          <w:sz w:val="20"/>
          <w:szCs w:val="20"/>
        </w:rPr>
        <w:t xml:space="preserve">4 Minutes of last meeting: </w:t>
      </w:r>
      <w:r w:rsidR="00475656" w:rsidRPr="00701A42">
        <w:rPr>
          <w:sz w:val="20"/>
          <w:szCs w:val="20"/>
        </w:rPr>
        <w:t xml:space="preserve"> The minutes </w:t>
      </w:r>
      <w:r w:rsidR="00C87A38" w:rsidRPr="00701A42">
        <w:rPr>
          <w:sz w:val="20"/>
          <w:szCs w:val="20"/>
        </w:rPr>
        <w:t>of the meeting on 18</w:t>
      </w:r>
      <w:r w:rsidR="00C87A38" w:rsidRPr="00701A42">
        <w:rPr>
          <w:sz w:val="20"/>
          <w:szCs w:val="20"/>
          <w:vertAlign w:val="superscript"/>
        </w:rPr>
        <w:t>th</w:t>
      </w:r>
      <w:r w:rsidR="00C87A38" w:rsidRPr="00701A42">
        <w:rPr>
          <w:sz w:val="20"/>
          <w:szCs w:val="20"/>
        </w:rPr>
        <w:t xml:space="preserve"> April, 2017 </w:t>
      </w:r>
      <w:r w:rsidR="00475656" w:rsidRPr="00701A42">
        <w:rPr>
          <w:sz w:val="20"/>
          <w:szCs w:val="20"/>
        </w:rPr>
        <w:t xml:space="preserve">were proposed as a correct record </w:t>
      </w:r>
      <w:r w:rsidR="00701A42" w:rsidRPr="00701A42">
        <w:rPr>
          <w:sz w:val="20"/>
          <w:szCs w:val="20"/>
        </w:rPr>
        <w:t>of the meeting as proposed by HG, seconded by DK</w:t>
      </w:r>
      <w:r w:rsidR="00475656" w:rsidRPr="00701A42">
        <w:rPr>
          <w:sz w:val="20"/>
          <w:szCs w:val="20"/>
        </w:rPr>
        <w:t xml:space="preserve">, agreed by all present and </w:t>
      </w:r>
      <w:r w:rsidRPr="00701A42">
        <w:rPr>
          <w:sz w:val="20"/>
          <w:szCs w:val="20"/>
        </w:rPr>
        <w:t xml:space="preserve">signed by </w:t>
      </w:r>
      <w:r w:rsidR="00475656" w:rsidRPr="00701A42">
        <w:rPr>
          <w:sz w:val="20"/>
          <w:szCs w:val="20"/>
        </w:rPr>
        <w:t xml:space="preserve">the </w:t>
      </w:r>
      <w:r w:rsidRPr="00701A42">
        <w:rPr>
          <w:sz w:val="20"/>
          <w:szCs w:val="20"/>
        </w:rPr>
        <w:t>Chairman</w:t>
      </w:r>
      <w:r w:rsidR="00475656" w:rsidRPr="00701A42">
        <w:rPr>
          <w:sz w:val="20"/>
          <w:szCs w:val="20"/>
        </w:rPr>
        <w:t>.</w:t>
      </w:r>
    </w:p>
    <w:p w14:paraId="2C56B93F" w14:textId="77777777" w:rsidR="003F7142" w:rsidRPr="00701A42" w:rsidRDefault="003F7142" w:rsidP="003F7142">
      <w:pPr>
        <w:rPr>
          <w:b/>
          <w:sz w:val="20"/>
          <w:szCs w:val="20"/>
        </w:rPr>
      </w:pPr>
    </w:p>
    <w:p w14:paraId="160D6BCC" w14:textId="7027F140" w:rsidR="003F7142" w:rsidRPr="00701A42" w:rsidRDefault="00C3038F" w:rsidP="003F7142">
      <w:pPr>
        <w:rPr>
          <w:sz w:val="20"/>
          <w:szCs w:val="20"/>
        </w:rPr>
      </w:pPr>
      <w:r w:rsidRPr="00701A42">
        <w:rPr>
          <w:b/>
          <w:sz w:val="20"/>
          <w:szCs w:val="20"/>
        </w:rPr>
        <w:t>5</w:t>
      </w:r>
      <w:r w:rsidR="003F7142" w:rsidRPr="00701A42">
        <w:rPr>
          <w:b/>
          <w:sz w:val="20"/>
          <w:szCs w:val="20"/>
        </w:rPr>
        <w:t xml:space="preserve"> Matters arising not already covered by the Agenda</w:t>
      </w:r>
      <w:r w:rsidR="003F7142" w:rsidRPr="00701A42">
        <w:rPr>
          <w:sz w:val="20"/>
          <w:szCs w:val="20"/>
        </w:rPr>
        <w:t>:</w:t>
      </w:r>
      <w:r w:rsidR="00C87A38" w:rsidRPr="00701A42">
        <w:rPr>
          <w:sz w:val="20"/>
          <w:szCs w:val="20"/>
        </w:rPr>
        <w:t xml:space="preserve"> None</w:t>
      </w:r>
      <w:r w:rsidR="003F7142" w:rsidRPr="00701A42">
        <w:rPr>
          <w:sz w:val="20"/>
          <w:szCs w:val="20"/>
        </w:rPr>
        <w:t xml:space="preserve"> </w:t>
      </w:r>
    </w:p>
    <w:p w14:paraId="1BED36A5" w14:textId="0948AA97" w:rsidR="003F7142" w:rsidRPr="00701A42" w:rsidRDefault="001D5658" w:rsidP="003F7142">
      <w:pPr>
        <w:rPr>
          <w:sz w:val="20"/>
          <w:szCs w:val="20"/>
        </w:rPr>
      </w:pPr>
      <w:r w:rsidRPr="00701A42">
        <w:rPr>
          <w:sz w:val="20"/>
          <w:szCs w:val="20"/>
        </w:rPr>
        <w:t xml:space="preserve"> </w:t>
      </w:r>
    </w:p>
    <w:p w14:paraId="765620FE" w14:textId="65984C0F" w:rsidR="003F7142" w:rsidRPr="00701A42" w:rsidRDefault="00C3038F" w:rsidP="003F7142">
      <w:pPr>
        <w:rPr>
          <w:b/>
          <w:sz w:val="20"/>
          <w:szCs w:val="20"/>
        </w:rPr>
      </w:pPr>
      <w:r w:rsidRPr="00701A42">
        <w:rPr>
          <w:b/>
          <w:sz w:val="20"/>
          <w:szCs w:val="20"/>
        </w:rPr>
        <w:t>6</w:t>
      </w:r>
      <w:r w:rsidR="003F7142" w:rsidRPr="00701A42">
        <w:rPr>
          <w:b/>
          <w:sz w:val="20"/>
          <w:szCs w:val="20"/>
        </w:rPr>
        <w:t xml:space="preserve"> Planning Applications:</w:t>
      </w:r>
    </w:p>
    <w:p w14:paraId="2D8D9D28" w14:textId="77777777" w:rsidR="00C87A38" w:rsidRPr="00701A42" w:rsidRDefault="00C87A38" w:rsidP="003F7142">
      <w:pPr>
        <w:rPr>
          <w:b/>
          <w:sz w:val="20"/>
          <w:szCs w:val="20"/>
        </w:rPr>
      </w:pPr>
    </w:p>
    <w:p w14:paraId="2CD2D229" w14:textId="0E27414C" w:rsidR="00C87A38" w:rsidRPr="00701A42" w:rsidRDefault="00C87A38" w:rsidP="003F7142">
      <w:pPr>
        <w:rPr>
          <w:b/>
          <w:color w:val="000000" w:themeColor="text1"/>
          <w:sz w:val="20"/>
          <w:szCs w:val="20"/>
        </w:rPr>
      </w:pPr>
      <w:r w:rsidRPr="00701A42">
        <w:rPr>
          <w:bCs/>
          <w:color w:val="000000" w:themeColor="text1"/>
          <w:sz w:val="20"/>
          <w:szCs w:val="20"/>
        </w:rPr>
        <w:t>SDNP/12/01392/FUL</w:t>
      </w:r>
    </w:p>
    <w:p w14:paraId="2ED54570" w14:textId="146EDB2C" w:rsidR="00C87A38" w:rsidRPr="00701A42" w:rsidRDefault="00C87A38" w:rsidP="003F7142">
      <w:pPr>
        <w:rPr>
          <w:bCs/>
          <w:color w:val="000000" w:themeColor="text1"/>
          <w:sz w:val="20"/>
          <w:szCs w:val="20"/>
        </w:rPr>
      </w:pPr>
      <w:r w:rsidRPr="00701A42">
        <w:rPr>
          <w:bCs/>
          <w:color w:val="000000" w:themeColor="text1"/>
          <w:sz w:val="20"/>
          <w:szCs w:val="20"/>
        </w:rPr>
        <w:t>Plot 9, Pine Walk, Kings Drive</w:t>
      </w:r>
    </w:p>
    <w:p w14:paraId="7BDADBCE" w14:textId="0EBF538F" w:rsidR="00C87A38" w:rsidRPr="00701A42" w:rsidRDefault="002D28F7" w:rsidP="003F7142">
      <w:pPr>
        <w:rPr>
          <w:rFonts w:cs="Arial"/>
          <w:bCs/>
          <w:color w:val="000000" w:themeColor="text1"/>
          <w:sz w:val="20"/>
          <w:szCs w:val="20"/>
          <w:lang w:val="en-US"/>
        </w:rPr>
      </w:pPr>
      <w:hyperlink r:id="rId5" w:history="1">
        <w:r w:rsidR="00C87A38" w:rsidRPr="00701A42">
          <w:rPr>
            <w:rFonts w:cs="Arial"/>
            <w:bCs/>
            <w:color w:val="000000" w:themeColor="text1"/>
            <w:sz w:val="20"/>
            <w:szCs w:val="20"/>
            <w:lang w:val="en-US"/>
          </w:rPr>
          <w:t xml:space="preserve">Variation of condition 1 on planning consent - amend plans and elevations </w:t>
        </w:r>
      </w:hyperlink>
    </w:p>
    <w:p w14:paraId="3EA644C0" w14:textId="513C4895" w:rsidR="00F25127" w:rsidRPr="00701A42" w:rsidRDefault="00F25127" w:rsidP="00701A42">
      <w:pPr>
        <w:rPr>
          <w:rFonts w:cs="Arial"/>
          <w:i/>
          <w:iCs/>
          <w:color w:val="000000" w:themeColor="text1"/>
          <w:sz w:val="20"/>
          <w:szCs w:val="20"/>
        </w:rPr>
      </w:pPr>
      <w:r w:rsidRPr="00701A42">
        <w:rPr>
          <w:rFonts w:cs="Arial"/>
          <w:i/>
          <w:color w:val="000000" w:themeColor="text1"/>
          <w:sz w:val="20"/>
          <w:szCs w:val="20"/>
        </w:rPr>
        <w:t xml:space="preserve">On a proposal by the Chairman it was RESOLVED to note in the comments </w:t>
      </w:r>
      <w:r w:rsidR="0089103B" w:rsidRPr="00701A42">
        <w:rPr>
          <w:rFonts w:cs="Arial"/>
          <w:i/>
          <w:iCs/>
          <w:color w:val="000000" w:themeColor="text1"/>
          <w:sz w:val="20"/>
          <w:szCs w:val="20"/>
        </w:rPr>
        <w:t>that the Parish Council are concerned that this is the fourth application for this plot and the fourth set of changes and wish to note that it is therefore difficult to keep track of the changes and understand the current application.</w:t>
      </w:r>
      <w:r w:rsidR="0089103B" w:rsidRPr="00701A42">
        <w:rPr>
          <w:rFonts w:cs="Arial"/>
          <w:i/>
          <w:color w:val="000000" w:themeColor="text1"/>
          <w:sz w:val="20"/>
          <w:szCs w:val="20"/>
        </w:rPr>
        <w:t xml:space="preserve">  </w:t>
      </w:r>
      <w:r w:rsidR="0089103B" w:rsidRPr="00701A42">
        <w:rPr>
          <w:rFonts w:cs="Arial"/>
          <w:i/>
          <w:iCs/>
          <w:color w:val="000000" w:themeColor="text1"/>
          <w:sz w:val="20"/>
          <w:szCs w:val="20"/>
        </w:rPr>
        <w:t>The current plans seem to represent an increase in size from the more recent plans granted permission and therefore the Parish wish to object to this planning application on these grounds.</w:t>
      </w:r>
    </w:p>
    <w:p w14:paraId="0301108A" w14:textId="77777777" w:rsidR="00701A42" w:rsidRPr="00701A42" w:rsidRDefault="00701A42" w:rsidP="00701A42">
      <w:pPr>
        <w:rPr>
          <w:rFonts w:cs="Arial"/>
          <w:i/>
          <w:color w:val="000000" w:themeColor="text1"/>
          <w:sz w:val="20"/>
          <w:szCs w:val="20"/>
        </w:rPr>
      </w:pPr>
    </w:p>
    <w:p w14:paraId="48CB9090" w14:textId="3874094B" w:rsidR="00C87A38" w:rsidRPr="00701A42" w:rsidRDefault="00C87A38" w:rsidP="003F7142">
      <w:pPr>
        <w:rPr>
          <w:rFonts w:cs="Arial"/>
          <w:color w:val="000000" w:themeColor="text1"/>
          <w:sz w:val="20"/>
          <w:szCs w:val="20"/>
        </w:rPr>
      </w:pPr>
      <w:r w:rsidRPr="00701A42">
        <w:rPr>
          <w:rFonts w:cs="Arial"/>
          <w:color w:val="000000" w:themeColor="text1"/>
          <w:sz w:val="20"/>
          <w:szCs w:val="20"/>
        </w:rPr>
        <w:t>SDNP/17/02000/TPO</w:t>
      </w:r>
    </w:p>
    <w:p w14:paraId="569549E0" w14:textId="03BB16C3" w:rsidR="00C87A38" w:rsidRPr="00701A42" w:rsidRDefault="00C87A38" w:rsidP="003F7142">
      <w:pPr>
        <w:rPr>
          <w:rFonts w:cs="Arial"/>
          <w:bCs/>
          <w:color w:val="000000" w:themeColor="text1"/>
          <w:sz w:val="20"/>
          <w:szCs w:val="20"/>
          <w:lang w:val="en-US"/>
        </w:rPr>
      </w:pPr>
      <w:r w:rsidRPr="00701A42">
        <w:rPr>
          <w:rFonts w:cs="Arial"/>
          <w:color w:val="000000" w:themeColor="text1"/>
          <w:sz w:val="20"/>
          <w:szCs w:val="20"/>
        </w:rPr>
        <w:t>Durlestone, 12 High Path</w:t>
      </w:r>
    </w:p>
    <w:p w14:paraId="05F680DD" w14:textId="77777777" w:rsidR="00C87A38" w:rsidRPr="00701A42" w:rsidRDefault="002D28F7" w:rsidP="00C87A38">
      <w:pPr>
        <w:widowControl w:val="0"/>
        <w:autoSpaceDE w:val="0"/>
        <w:autoSpaceDN w:val="0"/>
        <w:adjustRightInd w:val="0"/>
        <w:rPr>
          <w:rFonts w:cs="Arial"/>
          <w:color w:val="000000" w:themeColor="text1"/>
          <w:sz w:val="20"/>
          <w:szCs w:val="20"/>
          <w:lang w:val="en-US"/>
        </w:rPr>
      </w:pPr>
      <w:hyperlink r:id="rId6" w:history="1">
        <w:r w:rsidR="00C87A38" w:rsidRPr="00701A42">
          <w:rPr>
            <w:rFonts w:cs="Arial"/>
            <w:bCs/>
            <w:color w:val="000000" w:themeColor="text1"/>
            <w:sz w:val="20"/>
            <w:szCs w:val="20"/>
            <w:lang w:val="en-US"/>
          </w:rPr>
          <w:t>Crown thin by 20% (to include removal of rubbing branches) and deadwood on 1 no. Copper Beech tree (T1) subject to EB/85/00410/TPO.</w:t>
        </w:r>
      </w:hyperlink>
    </w:p>
    <w:p w14:paraId="75241D63" w14:textId="6823544D" w:rsidR="00C87A38" w:rsidRPr="00701A42" w:rsidRDefault="00C87A38" w:rsidP="00C87A38">
      <w:pPr>
        <w:pStyle w:val="NormalWeb"/>
        <w:spacing w:before="0" w:beforeAutospacing="0" w:after="0" w:afterAutospacing="0"/>
        <w:rPr>
          <w:rFonts w:asciiTheme="minorHAnsi" w:hAnsiTheme="minorHAnsi" w:cs="Arial"/>
          <w:i/>
          <w:color w:val="000000" w:themeColor="text1"/>
          <w:sz w:val="20"/>
          <w:szCs w:val="20"/>
        </w:rPr>
      </w:pPr>
      <w:r w:rsidRPr="00701A42">
        <w:rPr>
          <w:rFonts w:asciiTheme="minorHAnsi" w:hAnsiTheme="minorHAnsi" w:cs="Arial"/>
          <w:i/>
          <w:color w:val="000000" w:themeColor="text1"/>
          <w:sz w:val="20"/>
          <w:szCs w:val="20"/>
        </w:rPr>
        <w:t>On a proposal by the Chairman of the committee it was RESOLVED to make no objection.</w:t>
      </w:r>
    </w:p>
    <w:p w14:paraId="6228EDA2" w14:textId="43C51655" w:rsidR="003F09C7" w:rsidRPr="00701A42" w:rsidRDefault="003F09C7" w:rsidP="007E07EF">
      <w:pPr>
        <w:pStyle w:val="NormalWeb"/>
        <w:spacing w:before="0" w:beforeAutospacing="0" w:after="0" w:afterAutospacing="0"/>
        <w:rPr>
          <w:rFonts w:asciiTheme="minorHAnsi" w:hAnsiTheme="minorHAnsi" w:cs="Arial"/>
          <w:bCs/>
          <w:color w:val="000000" w:themeColor="text1"/>
          <w:sz w:val="20"/>
          <w:szCs w:val="20"/>
        </w:rPr>
      </w:pPr>
    </w:p>
    <w:p w14:paraId="7F6403D2" w14:textId="2B37D43C" w:rsidR="00551BAB" w:rsidRPr="00701A42" w:rsidRDefault="00551BAB" w:rsidP="007E07EF">
      <w:pPr>
        <w:pStyle w:val="NormalWeb"/>
        <w:spacing w:before="0" w:beforeAutospacing="0" w:after="0" w:afterAutospacing="0"/>
        <w:rPr>
          <w:rFonts w:asciiTheme="minorHAnsi" w:hAnsiTheme="minorHAnsi" w:cs="Arial"/>
          <w:bCs/>
          <w:color w:val="000000" w:themeColor="text1"/>
          <w:sz w:val="20"/>
          <w:szCs w:val="20"/>
        </w:rPr>
      </w:pPr>
      <w:r w:rsidRPr="00701A42">
        <w:rPr>
          <w:rFonts w:asciiTheme="minorHAnsi" w:hAnsiTheme="minorHAnsi"/>
          <w:color w:val="000000" w:themeColor="text1"/>
          <w:sz w:val="20"/>
          <w:szCs w:val="20"/>
        </w:rPr>
        <w:t>SDNP/17/02051/HOUS</w:t>
      </w:r>
    </w:p>
    <w:p w14:paraId="3AF39A0F" w14:textId="0DD17D55" w:rsidR="00551BAB" w:rsidRPr="00701A42" w:rsidRDefault="00551BAB" w:rsidP="007E07EF">
      <w:pPr>
        <w:pStyle w:val="NormalWeb"/>
        <w:spacing w:before="0" w:beforeAutospacing="0" w:after="0" w:afterAutospacing="0"/>
        <w:rPr>
          <w:rFonts w:asciiTheme="minorHAnsi" w:hAnsiTheme="minorHAnsi"/>
          <w:color w:val="000000" w:themeColor="text1"/>
          <w:sz w:val="20"/>
          <w:szCs w:val="20"/>
        </w:rPr>
      </w:pPr>
      <w:r w:rsidRPr="00701A42">
        <w:rPr>
          <w:rFonts w:asciiTheme="minorHAnsi" w:hAnsiTheme="minorHAnsi"/>
          <w:color w:val="000000" w:themeColor="text1"/>
          <w:sz w:val="20"/>
          <w:szCs w:val="20"/>
        </w:rPr>
        <w:t>9 Brackenwood</w:t>
      </w:r>
    </w:p>
    <w:p w14:paraId="38C1D190" w14:textId="76C5FD5D" w:rsidR="00551BAB" w:rsidRPr="00701A42" w:rsidRDefault="00551BAB" w:rsidP="007E07EF">
      <w:pPr>
        <w:pStyle w:val="NormalWeb"/>
        <w:spacing w:before="0" w:beforeAutospacing="0" w:after="0" w:afterAutospacing="0"/>
        <w:rPr>
          <w:rFonts w:asciiTheme="minorHAnsi" w:hAnsiTheme="minorHAnsi"/>
          <w:color w:val="000000" w:themeColor="text1"/>
          <w:sz w:val="20"/>
          <w:szCs w:val="20"/>
        </w:rPr>
      </w:pPr>
      <w:r w:rsidRPr="00701A42">
        <w:rPr>
          <w:rFonts w:asciiTheme="minorHAnsi" w:hAnsiTheme="minorHAnsi"/>
          <w:color w:val="000000" w:themeColor="text1"/>
          <w:sz w:val="20"/>
          <w:szCs w:val="20"/>
        </w:rPr>
        <w:t>Erection of a timber garden cabin within the rear garden area.</w:t>
      </w:r>
    </w:p>
    <w:p w14:paraId="2495C07D" w14:textId="53A92BA6" w:rsidR="00551BAB" w:rsidRPr="00701A42" w:rsidRDefault="00551BAB" w:rsidP="007E07EF">
      <w:pPr>
        <w:pStyle w:val="NormalWeb"/>
        <w:spacing w:before="0" w:beforeAutospacing="0" w:after="0" w:afterAutospacing="0"/>
        <w:rPr>
          <w:rFonts w:asciiTheme="minorHAnsi" w:hAnsiTheme="minorHAnsi"/>
          <w:i/>
          <w:color w:val="000000" w:themeColor="text1"/>
          <w:sz w:val="20"/>
          <w:szCs w:val="20"/>
        </w:rPr>
      </w:pPr>
      <w:r w:rsidRPr="00701A42">
        <w:rPr>
          <w:rFonts w:asciiTheme="minorHAnsi" w:hAnsiTheme="minorHAnsi"/>
          <w:i/>
          <w:color w:val="000000" w:themeColor="text1"/>
          <w:sz w:val="20"/>
          <w:szCs w:val="20"/>
        </w:rPr>
        <w:t>On a proposal by the Chairman of the committee it was agreed that further information is sought and that this application is carried over to the next meeting of the committee.</w:t>
      </w:r>
    </w:p>
    <w:p w14:paraId="51F3593D" w14:textId="77777777" w:rsidR="00C87A38" w:rsidRPr="00701A42" w:rsidRDefault="00C87A38" w:rsidP="007E07EF">
      <w:pPr>
        <w:pStyle w:val="NormalWeb"/>
        <w:spacing w:before="0" w:beforeAutospacing="0" w:after="0" w:afterAutospacing="0"/>
        <w:rPr>
          <w:rFonts w:asciiTheme="minorHAnsi" w:hAnsiTheme="minorHAnsi" w:cs="Arial"/>
          <w:i/>
          <w:sz w:val="20"/>
          <w:szCs w:val="20"/>
        </w:rPr>
      </w:pPr>
    </w:p>
    <w:p w14:paraId="4E6CCFB3" w14:textId="164D05CF" w:rsidR="004C0F99" w:rsidRPr="00701A42" w:rsidRDefault="00C3038F" w:rsidP="004C0F99">
      <w:pPr>
        <w:rPr>
          <w:color w:val="000000" w:themeColor="text1"/>
          <w:sz w:val="20"/>
          <w:szCs w:val="20"/>
        </w:rPr>
      </w:pPr>
      <w:r w:rsidRPr="00701A42">
        <w:rPr>
          <w:b/>
          <w:color w:val="000000" w:themeColor="text1"/>
          <w:sz w:val="20"/>
          <w:szCs w:val="20"/>
        </w:rPr>
        <w:t>7</w:t>
      </w:r>
      <w:r w:rsidR="009252F7" w:rsidRPr="00701A42">
        <w:rPr>
          <w:b/>
          <w:color w:val="000000" w:themeColor="text1"/>
          <w:sz w:val="20"/>
          <w:szCs w:val="20"/>
        </w:rPr>
        <w:t xml:space="preserve"> External Correspondence:</w:t>
      </w:r>
      <w:r w:rsidR="009252F7" w:rsidRPr="00701A42">
        <w:rPr>
          <w:color w:val="000000" w:themeColor="text1"/>
          <w:sz w:val="20"/>
          <w:szCs w:val="20"/>
        </w:rPr>
        <w:t xml:space="preserve"> None</w:t>
      </w:r>
    </w:p>
    <w:p w14:paraId="541418C2" w14:textId="77777777" w:rsidR="009252F7" w:rsidRPr="00701A42" w:rsidRDefault="009252F7" w:rsidP="004C0F99">
      <w:pPr>
        <w:rPr>
          <w:color w:val="000000" w:themeColor="text1"/>
          <w:sz w:val="20"/>
          <w:szCs w:val="20"/>
        </w:rPr>
      </w:pPr>
    </w:p>
    <w:p w14:paraId="75A95446" w14:textId="007BC309" w:rsidR="009252F7" w:rsidRPr="00701A42" w:rsidRDefault="00C3038F" w:rsidP="004C0F99">
      <w:pPr>
        <w:rPr>
          <w:b/>
          <w:color w:val="000000" w:themeColor="text1"/>
          <w:sz w:val="20"/>
          <w:szCs w:val="20"/>
        </w:rPr>
      </w:pPr>
      <w:r w:rsidRPr="00701A42">
        <w:rPr>
          <w:b/>
          <w:color w:val="000000" w:themeColor="text1"/>
          <w:sz w:val="20"/>
          <w:szCs w:val="20"/>
        </w:rPr>
        <w:t xml:space="preserve">8 </w:t>
      </w:r>
      <w:r w:rsidR="009252F7" w:rsidRPr="00701A42">
        <w:rPr>
          <w:b/>
          <w:color w:val="000000" w:themeColor="text1"/>
          <w:sz w:val="20"/>
          <w:szCs w:val="20"/>
        </w:rPr>
        <w:t xml:space="preserve">Date of Next meeting to be arranged as required by </w:t>
      </w:r>
      <w:r w:rsidR="009903C3" w:rsidRPr="00701A42">
        <w:rPr>
          <w:b/>
          <w:color w:val="000000" w:themeColor="text1"/>
          <w:sz w:val="20"/>
          <w:szCs w:val="20"/>
        </w:rPr>
        <w:t xml:space="preserve">the </w:t>
      </w:r>
      <w:r w:rsidR="009252F7" w:rsidRPr="00701A42">
        <w:rPr>
          <w:b/>
          <w:color w:val="000000" w:themeColor="text1"/>
          <w:sz w:val="20"/>
          <w:szCs w:val="20"/>
        </w:rPr>
        <w:t>submissions of planning applications</w:t>
      </w:r>
    </w:p>
    <w:p w14:paraId="631B57A8" w14:textId="77777777" w:rsidR="009252F7" w:rsidRPr="00701A42" w:rsidRDefault="009252F7" w:rsidP="004C0F99">
      <w:pPr>
        <w:rPr>
          <w:color w:val="000000" w:themeColor="text1"/>
          <w:sz w:val="20"/>
          <w:szCs w:val="20"/>
        </w:rPr>
      </w:pPr>
    </w:p>
    <w:p w14:paraId="0660D081" w14:textId="074BD398" w:rsidR="009252F7" w:rsidRPr="00701A42" w:rsidRDefault="009252F7" w:rsidP="004C0F99">
      <w:pPr>
        <w:rPr>
          <w:color w:val="000000" w:themeColor="text1"/>
          <w:sz w:val="20"/>
          <w:szCs w:val="20"/>
        </w:rPr>
      </w:pPr>
      <w:r w:rsidRPr="00701A42">
        <w:rPr>
          <w:color w:val="000000" w:themeColor="text1"/>
          <w:sz w:val="20"/>
          <w:szCs w:val="20"/>
        </w:rPr>
        <w:t xml:space="preserve">Meeting closed at </w:t>
      </w:r>
      <w:r w:rsidR="00701A42" w:rsidRPr="00701A42">
        <w:rPr>
          <w:color w:val="000000" w:themeColor="text1"/>
          <w:sz w:val="20"/>
          <w:szCs w:val="20"/>
        </w:rPr>
        <w:t>8.45</w:t>
      </w:r>
      <w:r w:rsidR="00282EDD" w:rsidRPr="00701A42">
        <w:rPr>
          <w:color w:val="000000" w:themeColor="text1"/>
          <w:sz w:val="20"/>
          <w:szCs w:val="20"/>
        </w:rPr>
        <w:t>pm</w:t>
      </w:r>
    </w:p>
    <w:p w14:paraId="4B2BA633" w14:textId="77777777" w:rsidR="009252F7" w:rsidRPr="00701A42" w:rsidRDefault="009252F7" w:rsidP="004C0F99">
      <w:pPr>
        <w:rPr>
          <w:color w:val="000000" w:themeColor="text1"/>
          <w:sz w:val="20"/>
          <w:szCs w:val="20"/>
        </w:rPr>
      </w:pPr>
    </w:p>
    <w:p w14:paraId="1752E9F5" w14:textId="77777777" w:rsidR="009252F7" w:rsidRDefault="009252F7" w:rsidP="004C0F99">
      <w:pPr>
        <w:rPr>
          <w:color w:val="000000" w:themeColor="text1"/>
          <w:sz w:val="20"/>
          <w:szCs w:val="20"/>
        </w:rPr>
      </w:pPr>
    </w:p>
    <w:p w14:paraId="5AE438F3" w14:textId="77777777" w:rsidR="00701A42" w:rsidRPr="00701A42" w:rsidRDefault="00701A42" w:rsidP="004C0F99">
      <w:pPr>
        <w:rPr>
          <w:color w:val="000000" w:themeColor="text1"/>
          <w:sz w:val="20"/>
          <w:szCs w:val="20"/>
        </w:rPr>
      </w:pPr>
    </w:p>
    <w:p w14:paraId="62E622CF" w14:textId="77777777" w:rsidR="009252F7" w:rsidRPr="00701A42" w:rsidRDefault="009252F7" w:rsidP="004C0F99">
      <w:pPr>
        <w:rPr>
          <w:color w:val="000000" w:themeColor="text1"/>
          <w:sz w:val="20"/>
          <w:szCs w:val="20"/>
        </w:rPr>
      </w:pPr>
    </w:p>
    <w:p w14:paraId="6CA03B3D" w14:textId="7BAED178" w:rsidR="009252F7" w:rsidRPr="00701A42" w:rsidRDefault="009252F7" w:rsidP="004C0F99">
      <w:pPr>
        <w:rPr>
          <w:color w:val="000000" w:themeColor="text1"/>
          <w:sz w:val="20"/>
          <w:szCs w:val="20"/>
        </w:rPr>
      </w:pPr>
      <w:r w:rsidRPr="00701A42">
        <w:rPr>
          <w:b/>
          <w:color w:val="000000" w:themeColor="text1"/>
          <w:sz w:val="20"/>
          <w:szCs w:val="20"/>
        </w:rPr>
        <w:t>Signed by Committee Chairman</w:t>
      </w:r>
      <w:r w:rsidRPr="00701A42">
        <w:rPr>
          <w:color w:val="000000" w:themeColor="text1"/>
          <w:sz w:val="20"/>
          <w:szCs w:val="20"/>
        </w:rPr>
        <w:t>:…………………………………………………….……….  Date:…………………..………………………</w:t>
      </w:r>
    </w:p>
    <w:p w14:paraId="24B41804" w14:textId="3D940954" w:rsidR="00B15580" w:rsidRPr="00701A42" w:rsidRDefault="005A76C5" w:rsidP="004C0F99">
      <w:pPr>
        <w:rPr>
          <w:color w:val="000000" w:themeColor="text1"/>
          <w:sz w:val="20"/>
          <w:szCs w:val="20"/>
        </w:rPr>
      </w:pPr>
      <w:r>
        <w:rPr>
          <w:color w:val="000000" w:themeColor="text1"/>
          <w:sz w:val="20"/>
          <w:szCs w:val="20"/>
        </w:rPr>
        <w:t>Holly Grantham</w:t>
      </w:r>
    </w:p>
    <w:sectPr w:rsidR="00B15580" w:rsidRPr="00701A42" w:rsidSect="00804511">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99"/>
    <w:rsid w:val="001C1321"/>
    <w:rsid w:val="001D5658"/>
    <w:rsid w:val="00214AB6"/>
    <w:rsid w:val="0024023F"/>
    <w:rsid w:val="00282EDD"/>
    <w:rsid w:val="00291625"/>
    <w:rsid w:val="002D28F7"/>
    <w:rsid w:val="002E3ECA"/>
    <w:rsid w:val="0037029F"/>
    <w:rsid w:val="00373EA3"/>
    <w:rsid w:val="003F09C7"/>
    <w:rsid w:val="003F7142"/>
    <w:rsid w:val="00475656"/>
    <w:rsid w:val="0049697C"/>
    <w:rsid w:val="004C0F99"/>
    <w:rsid w:val="004D6129"/>
    <w:rsid w:val="00551BAB"/>
    <w:rsid w:val="005972BB"/>
    <w:rsid w:val="005A76C5"/>
    <w:rsid w:val="005C4394"/>
    <w:rsid w:val="005E4B6C"/>
    <w:rsid w:val="00613539"/>
    <w:rsid w:val="006328A4"/>
    <w:rsid w:val="006C1593"/>
    <w:rsid w:val="00701A42"/>
    <w:rsid w:val="00721AF1"/>
    <w:rsid w:val="007E07EF"/>
    <w:rsid w:val="007E7A34"/>
    <w:rsid w:val="00804511"/>
    <w:rsid w:val="0081415E"/>
    <w:rsid w:val="0082720F"/>
    <w:rsid w:val="0086710B"/>
    <w:rsid w:val="0089103B"/>
    <w:rsid w:val="008A3423"/>
    <w:rsid w:val="008C2B22"/>
    <w:rsid w:val="008D2D96"/>
    <w:rsid w:val="008E4D1D"/>
    <w:rsid w:val="009156C2"/>
    <w:rsid w:val="009252F7"/>
    <w:rsid w:val="009278E7"/>
    <w:rsid w:val="00934BDB"/>
    <w:rsid w:val="00946EE2"/>
    <w:rsid w:val="00986D36"/>
    <w:rsid w:val="009903C3"/>
    <w:rsid w:val="00A00E19"/>
    <w:rsid w:val="00AC26F1"/>
    <w:rsid w:val="00B15580"/>
    <w:rsid w:val="00B363C3"/>
    <w:rsid w:val="00C16904"/>
    <w:rsid w:val="00C3038F"/>
    <w:rsid w:val="00C87A38"/>
    <w:rsid w:val="00D65A59"/>
    <w:rsid w:val="00DE0B85"/>
    <w:rsid w:val="00E05EFF"/>
    <w:rsid w:val="00EA0054"/>
    <w:rsid w:val="00EC48C2"/>
    <w:rsid w:val="00F10818"/>
    <w:rsid w:val="00F1127A"/>
    <w:rsid w:val="00F25127"/>
    <w:rsid w:val="00FC041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5502A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52F7"/>
    <w:pPr>
      <w:spacing w:before="100" w:beforeAutospacing="1" w:after="100" w:afterAutospacing="1"/>
    </w:pPr>
    <w:rPr>
      <w:rFonts w:ascii="Times New Roman" w:hAnsi="Times New Roman" w:cs="Times New Roman"/>
      <w:lang w:val="en-US"/>
    </w:rPr>
  </w:style>
  <w:style w:type="table" w:styleId="TableGrid">
    <w:name w:val="Table Grid"/>
    <w:basedOn w:val="TableNormal"/>
    <w:uiPriority w:val="39"/>
    <w:rsid w:val="009252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80739">
      <w:bodyDiv w:val="1"/>
      <w:marLeft w:val="0"/>
      <w:marRight w:val="0"/>
      <w:marTop w:val="0"/>
      <w:marBottom w:val="0"/>
      <w:divBdr>
        <w:top w:val="none" w:sz="0" w:space="0" w:color="auto"/>
        <w:left w:val="none" w:sz="0" w:space="0" w:color="auto"/>
        <w:bottom w:val="none" w:sz="0" w:space="0" w:color="auto"/>
        <w:right w:val="none" w:sz="0" w:space="0" w:color="auto"/>
      </w:divBdr>
      <w:divsChild>
        <w:div w:id="1623221759">
          <w:marLeft w:val="0"/>
          <w:marRight w:val="0"/>
          <w:marTop w:val="0"/>
          <w:marBottom w:val="0"/>
          <w:divBdr>
            <w:top w:val="none" w:sz="0" w:space="0" w:color="auto"/>
            <w:left w:val="none" w:sz="0" w:space="0" w:color="auto"/>
            <w:bottom w:val="none" w:sz="0" w:space="0" w:color="auto"/>
            <w:right w:val="none" w:sz="0" w:space="0" w:color="auto"/>
          </w:divBdr>
          <w:divsChild>
            <w:div w:id="478427332">
              <w:marLeft w:val="0"/>
              <w:marRight w:val="0"/>
              <w:marTop w:val="0"/>
              <w:marBottom w:val="0"/>
              <w:divBdr>
                <w:top w:val="none" w:sz="0" w:space="0" w:color="auto"/>
                <w:left w:val="none" w:sz="0" w:space="0" w:color="auto"/>
                <w:bottom w:val="none" w:sz="0" w:space="0" w:color="auto"/>
                <w:right w:val="none" w:sz="0" w:space="0" w:color="auto"/>
              </w:divBdr>
              <w:divsChild>
                <w:div w:id="1820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12868">
      <w:bodyDiv w:val="1"/>
      <w:marLeft w:val="0"/>
      <w:marRight w:val="0"/>
      <w:marTop w:val="0"/>
      <w:marBottom w:val="0"/>
      <w:divBdr>
        <w:top w:val="none" w:sz="0" w:space="0" w:color="auto"/>
        <w:left w:val="none" w:sz="0" w:space="0" w:color="auto"/>
        <w:bottom w:val="none" w:sz="0" w:space="0" w:color="auto"/>
        <w:right w:val="none" w:sz="0" w:space="0" w:color="auto"/>
      </w:divBdr>
      <w:divsChild>
        <w:div w:id="656885397">
          <w:marLeft w:val="0"/>
          <w:marRight w:val="0"/>
          <w:marTop w:val="0"/>
          <w:marBottom w:val="0"/>
          <w:divBdr>
            <w:top w:val="none" w:sz="0" w:space="0" w:color="auto"/>
            <w:left w:val="none" w:sz="0" w:space="0" w:color="auto"/>
            <w:bottom w:val="none" w:sz="0" w:space="0" w:color="auto"/>
            <w:right w:val="none" w:sz="0" w:space="0" w:color="auto"/>
          </w:divBdr>
          <w:divsChild>
            <w:div w:id="719016239">
              <w:marLeft w:val="0"/>
              <w:marRight w:val="0"/>
              <w:marTop w:val="0"/>
              <w:marBottom w:val="0"/>
              <w:divBdr>
                <w:top w:val="none" w:sz="0" w:space="0" w:color="auto"/>
                <w:left w:val="none" w:sz="0" w:space="0" w:color="auto"/>
                <w:bottom w:val="none" w:sz="0" w:space="0" w:color="auto"/>
                <w:right w:val="none" w:sz="0" w:space="0" w:color="auto"/>
              </w:divBdr>
              <w:divsChild>
                <w:div w:id="20950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11338">
      <w:bodyDiv w:val="1"/>
      <w:marLeft w:val="0"/>
      <w:marRight w:val="0"/>
      <w:marTop w:val="0"/>
      <w:marBottom w:val="0"/>
      <w:divBdr>
        <w:top w:val="none" w:sz="0" w:space="0" w:color="auto"/>
        <w:left w:val="none" w:sz="0" w:space="0" w:color="auto"/>
        <w:bottom w:val="none" w:sz="0" w:space="0" w:color="auto"/>
        <w:right w:val="none" w:sz="0" w:space="0" w:color="auto"/>
      </w:divBdr>
      <w:divsChild>
        <w:div w:id="909926726">
          <w:marLeft w:val="0"/>
          <w:marRight w:val="0"/>
          <w:marTop w:val="0"/>
          <w:marBottom w:val="0"/>
          <w:divBdr>
            <w:top w:val="none" w:sz="0" w:space="0" w:color="auto"/>
            <w:left w:val="none" w:sz="0" w:space="0" w:color="auto"/>
            <w:bottom w:val="none" w:sz="0" w:space="0" w:color="auto"/>
            <w:right w:val="none" w:sz="0" w:space="0" w:color="auto"/>
          </w:divBdr>
          <w:divsChild>
            <w:div w:id="1481922000">
              <w:marLeft w:val="0"/>
              <w:marRight w:val="0"/>
              <w:marTop w:val="0"/>
              <w:marBottom w:val="0"/>
              <w:divBdr>
                <w:top w:val="none" w:sz="0" w:space="0" w:color="auto"/>
                <w:left w:val="none" w:sz="0" w:space="0" w:color="auto"/>
                <w:bottom w:val="none" w:sz="0" w:space="0" w:color="auto"/>
                <w:right w:val="none" w:sz="0" w:space="0" w:color="auto"/>
              </w:divBdr>
              <w:divsChild>
                <w:div w:id="10641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lanningpublicaccess.southdowns.gov.uk/online-applications/applicationDetails.do?activeTab=summary&amp;keyVal=OIA6Z8TUMUG00&amp;prevPage=inTray" TargetMode="External"/><Relationship Id="rId6" Type="http://schemas.openxmlformats.org/officeDocument/2006/relationships/hyperlink" Target="http://planningpublicaccess.southdowns.gov.uk/online-applications/applicationDetails.do?activeTab=summary&amp;keyVal=OOICG7TUI7Q00&amp;prevPage=inTra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Hurr</dc:creator>
  <cp:keywords/>
  <dc:description/>
  <cp:lastModifiedBy>Sharon Hurr</cp:lastModifiedBy>
  <cp:revision>3</cp:revision>
  <cp:lastPrinted>2017-04-26T13:54:00Z</cp:lastPrinted>
  <dcterms:created xsi:type="dcterms:W3CDTF">2017-06-30T07:06:00Z</dcterms:created>
  <dcterms:modified xsi:type="dcterms:W3CDTF">2017-06-30T07:06:00Z</dcterms:modified>
</cp:coreProperties>
</file>